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w:drawing>
          <wp:inline distT="0" distB="0" distL="0" distR="0">
            <wp:extent cx="4754880" cy="426720"/>
            <wp:effectExtent l="0" t="0" r="762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8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Lucida Console" w:hAnsi="Lucida Console" w:cs="Lucida Console"/>
          <w:color w:val="000000"/>
          <w:sz w:val="20"/>
          <w:szCs w:val="20"/>
        </w:rPr>
      </w:pPr>
      <w:r w:rsidRPr="00AB34D5">
        <w:rPr>
          <w:rFonts w:ascii="Lucida Console" w:hAnsi="Lucida Console" w:cs="Lucida Console"/>
          <w:color w:val="000000"/>
          <w:sz w:val="20"/>
          <w:szCs w:val="20"/>
        </w:rPr>
        <w:t>Dane do obliczeń stężeń w sieci receptorów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Lucida Console" w:hAnsi="Lucida Console" w:cs="Lucida Console"/>
          <w:color w:val="000000"/>
          <w:sz w:val="16"/>
          <w:szCs w:val="16"/>
        </w:rPr>
      </w:pP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Nazwa projektu: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Budowa obwodnicy Kowalewa Pomorskiego w ciągu drogi krajowej nr 15</w:t>
      </w: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Wariant 1.</w:t>
      </w:r>
      <w:r w:rsidR="006960EF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Rok 2030</w:t>
      </w: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Zestawienie natężenia ruchu pojazdów, poj/h</w:t>
      </w:r>
    </w:p>
    <w:tbl>
      <w:tblPr>
        <w:tblW w:w="4420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996"/>
        <w:gridCol w:w="4594"/>
        <w:gridCol w:w="1280"/>
        <w:gridCol w:w="1280"/>
        <w:gridCol w:w="1279"/>
      </w:tblGrid>
      <w:tr w:rsidR="00AB34D5" w:rsidTr="00AB34D5">
        <w:trPr>
          <w:jc w:val="center"/>
        </w:trPr>
        <w:tc>
          <w:tcPr>
            <w:tcW w:w="528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Symbol</w:t>
            </w:r>
          </w:p>
        </w:tc>
        <w:tc>
          <w:tcPr>
            <w:tcW w:w="2436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Nazwa emitora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Długość, km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1 okres</w:t>
            </w:r>
          </w:p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730 godz.</w:t>
            </w:r>
          </w:p>
        </w:tc>
        <w:tc>
          <w:tcPr>
            <w:tcW w:w="678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2 okres</w:t>
            </w:r>
          </w:p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8030 godz.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528" w:type="pct"/>
            <w:vAlign w:val="center"/>
          </w:tcPr>
          <w:p w:rsidR="00AB34D5" w:rsidRPr="00880022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E-</w:t>
            </w:r>
            <w:r w:rsidR="007C704A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436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 xml:space="preserve">Odcinek nr </w:t>
            </w:r>
            <w:r w:rsidR="007C704A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 xml:space="preserve"> – Obwodnica (DK15) – </w:t>
            </w:r>
          </w:p>
          <w:p w:rsidR="00AB34D5" w:rsidRPr="00880022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 xml:space="preserve">od </w:t>
            </w:r>
            <w:r w:rsidR="00880022">
              <w:rPr>
                <w:rFonts w:ascii="Arial" w:hAnsi="Arial" w:cs="Arial"/>
                <w:color w:val="000000"/>
                <w:sz w:val="18"/>
                <w:szCs w:val="18"/>
              </w:rPr>
              <w:t>DP1722C</w:t>
            </w:r>
            <w:r w:rsidR="007C704A">
              <w:rPr>
                <w:rFonts w:ascii="Arial" w:hAnsi="Arial" w:cs="Arial"/>
                <w:color w:val="000000"/>
                <w:sz w:val="18"/>
                <w:szCs w:val="18"/>
              </w:rPr>
              <w:t xml:space="preserve"> do DW554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0,4</w:t>
            </w:r>
          </w:p>
        </w:tc>
        <w:tc>
          <w:tcPr>
            <w:tcW w:w="679" w:type="pct"/>
            <w:vAlign w:val="center"/>
          </w:tcPr>
          <w:p w:rsidR="00AB34D5" w:rsidRPr="00880022" w:rsidRDefault="007C704A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  <w:r w:rsidR="006960EF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678" w:type="pct"/>
            <w:vAlign w:val="center"/>
          </w:tcPr>
          <w:p w:rsidR="00AB34D5" w:rsidRPr="00880022" w:rsidRDefault="007C704A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  <w:r w:rsidR="006960EF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</w:tr>
    </w:tbl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E13AB4" w:rsidRDefault="00E13AB4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7C704A" w:rsidRDefault="007C704A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Emisja w poszczególnych okresach, Mg (metale kg)</w:t>
      </w:r>
    </w:p>
    <w:tbl>
      <w:tblPr>
        <w:tblW w:w="2736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3062"/>
        <w:gridCol w:w="1387"/>
        <w:gridCol w:w="1387"/>
      </w:tblGrid>
      <w:tr w:rsidR="00AB34D5" w:rsidTr="00AB34D5">
        <w:trPr>
          <w:jc w:val="center"/>
        </w:trPr>
        <w:tc>
          <w:tcPr>
            <w:tcW w:w="2624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Substancja /okres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1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730 h</w:t>
            </w:r>
          </w:p>
          <w:p w:rsidR="00AB34D5" w:rsidRDefault="007C704A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="006960EF">
              <w:rPr>
                <w:rFonts w:ascii="Arial" w:hAnsi="Arial" w:cs="Arial"/>
                <w:sz w:val="20"/>
                <w:szCs w:val="20"/>
              </w:rPr>
              <w:t>13</w:t>
            </w:r>
            <w:r w:rsidR="00AB34D5">
              <w:rPr>
                <w:rFonts w:ascii="Arial" w:hAnsi="Arial" w:cs="Arial"/>
                <w:sz w:val="20"/>
                <w:szCs w:val="20"/>
                <w:lang/>
              </w:rPr>
              <w:t>poj/h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2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8030 h</w:t>
            </w:r>
          </w:p>
          <w:p w:rsidR="00AB34D5" w:rsidRDefault="007C704A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6960EF">
              <w:rPr>
                <w:rFonts w:ascii="Arial" w:hAnsi="Arial" w:cs="Arial"/>
                <w:sz w:val="20"/>
                <w:szCs w:val="20"/>
              </w:rPr>
              <w:t>19</w:t>
            </w:r>
            <w:r w:rsidR="00AB34D5">
              <w:rPr>
                <w:rFonts w:ascii="Arial" w:hAnsi="Arial" w:cs="Arial"/>
                <w:sz w:val="20"/>
                <w:szCs w:val="20"/>
                <w:lang/>
              </w:rPr>
              <w:t>poj/h</w:t>
            </w:r>
          </w:p>
        </w:tc>
      </w:tr>
      <w:tr w:rsidR="006960EF" w:rsidTr="004064C0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CO</w:t>
            </w:r>
          </w:p>
        </w:tc>
        <w:tc>
          <w:tcPr>
            <w:tcW w:w="1188" w:type="pct"/>
          </w:tcPr>
          <w:p w:rsidR="006960EF" w:rsidRPr="00880022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60EF">
              <w:rPr>
                <w:rFonts w:ascii="Arial" w:hAnsi="Arial" w:cs="Arial"/>
                <w:sz w:val="20"/>
                <w:szCs w:val="20"/>
              </w:rPr>
              <w:t>0,117</w:t>
            </w:r>
          </w:p>
        </w:tc>
        <w:tc>
          <w:tcPr>
            <w:tcW w:w="1188" w:type="pct"/>
          </w:tcPr>
          <w:p w:rsidR="006960EF" w:rsidRPr="00880022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60EF">
              <w:rPr>
                <w:rFonts w:ascii="Arial" w:hAnsi="Arial" w:cs="Arial"/>
                <w:sz w:val="20"/>
                <w:szCs w:val="20"/>
              </w:rPr>
              <w:t>0,53</w:t>
            </w:r>
          </w:p>
        </w:tc>
      </w:tr>
      <w:tr w:rsidR="006960EF" w:rsidTr="004064C0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NOx</w:t>
            </w:r>
          </w:p>
        </w:tc>
        <w:tc>
          <w:tcPr>
            <w:tcW w:w="1188" w:type="pct"/>
          </w:tcPr>
          <w:p w:rsidR="006960EF" w:rsidRPr="00880022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60EF">
              <w:rPr>
                <w:rFonts w:ascii="Arial" w:hAnsi="Arial" w:cs="Arial"/>
                <w:sz w:val="20"/>
                <w:szCs w:val="20"/>
              </w:rPr>
              <w:t>0,104</w:t>
            </w:r>
          </w:p>
        </w:tc>
        <w:tc>
          <w:tcPr>
            <w:tcW w:w="1188" w:type="pct"/>
          </w:tcPr>
          <w:p w:rsidR="006960EF" w:rsidRPr="00880022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60EF">
              <w:rPr>
                <w:rFonts w:ascii="Arial" w:hAnsi="Arial" w:cs="Arial"/>
                <w:sz w:val="20"/>
                <w:szCs w:val="20"/>
              </w:rPr>
              <w:t>0,47</w:t>
            </w:r>
          </w:p>
        </w:tc>
      </w:tr>
      <w:tr w:rsidR="006960EF" w:rsidTr="004064C0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Pył ogółem</w:t>
            </w:r>
          </w:p>
        </w:tc>
        <w:tc>
          <w:tcPr>
            <w:tcW w:w="1188" w:type="pct"/>
          </w:tcPr>
          <w:p w:rsidR="006960EF" w:rsidRPr="00880022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60EF">
              <w:rPr>
                <w:rFonts w:ascii="Arial" w:hAnsi="Arial" w:cs="Arial"/>
                <w:sz w:val="20"/>
                <w:szCs w:val="20"/>
              </w:rPr>
              <w:t>0,0144</w:t>
            </w:r>
          </w:p>
        </w:tc>
        <w:tc>
          <w:tcPr>
            <w:tcW w:w="1188" w:type="pct"/>
          </w:tcPr>
          <w:p w:rsidR="006960EF" w:rsidRPr="00880022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60EF">
              <w:rPr>
                <w:rFonts w:ascii="Arial" w:hAnsi="Arial" w:cs="Arial"/>
                <w:sz w:val="20"/>
                <w:szCs w:val="20"/>
              </w:rPr>
              <w:t>0,065</w:t>
            </w:r>
          </w:p>
        </w:tc>
      </w:tr>
      <w:tr w:rsidR="006960EF" w:rsidTr="004064C0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Węglowodory alifatyczne</w:t>
            </w:r>
          </w:p>
        </w:tc>
        <w:tc>
          <w:tcPr>
            <w:tcW w:w="1188" w:type="pct"/>
          </w:tcPr>
          <w:p w:rsidR="006960EF" w:rsidRPr="00880022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60EF">
              <w:rPr>
                <w:rFonts w:ascii="Arial" w:hAnsi="Arial" w:cs="Arial"/>
                <w:sz w:val="20"/>
                <w:szCs w:val="20"/>
              </w:rPr>
              <w:t>0,009</w:t>
            </w:r>
          </w:p>
        </w:tc>
        <w:tc>
          <w:tcPr>
            <w:tcW w:w="1188" w:type="pct"/>
          </w:tcPr>
          <w:p w:rsidR="006960EF" w:rsidRPr="00880022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60EF">
              <w:rPr>
                <w:rFonts w:ascii="Arial" w:hAnsi="Arial" w:cs="Arial"/>
                <w:sz w:val="20"/>
                <w:szCs w:val="20"/>
              </w:rPr>
              <w:t>0,041</w:t>
            </w:r>
          </w:p>
        </w:tc>
      </w:tr>
      <w:tr w:rsidR="006960EF" w:rsidTr="004064C0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Węglowodory aromatyczne</w:t>
            </w:r>
          </w:p>
        </w:tc>
        <w:tc>
          <w:tcPr>
            <w:tcW w:w="1188" w:type="pct"/>
          </w:tcPr>
          <w:p w:rsidR="006960EF" w:rsidRPr="00880022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60EF">
              <w:rPr>
                <w:rFonts w:ascii="Arial" w:hAnsi="Arial" w:cs="Arial"/>
                <w:sz w:val="20"/>
                <w:szCs w:val="20"/>
              </w:rPr>
              <w:t>0,00294</w:t>
            </w:r>
          </w:p>
        </w:tc>
        <w:tc>
          <w:tcPr>
            <w:tcW w:w="1188" w:type="pct"/>
          </w:tcPr>
          <w:p w:rsidR="006960EF" w:rsidRPr="00880022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60EF">
              <w:rPr>
                <w:rFonts w:ascii="Arial" w:hAnsi="Arial" w:cs="Arial"/>
                <w:sz w:val="20"/>
                <w:szCs w:val="20"/>
              </w:rPr>
              <w:t>0,0134</w:t>
            </w:r>
          </w:p>
        </w:tc>
      </w:tr>
      <w:tr w:rsidR="006960EF" w:rsidTr="004064C0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Benzen</w:t>
            </w:r>
          </w:p>
        </w:tc>
        <w:tc>
          <w:tcPr>
            <w:tcW w:w="1188" w:type="pct"/>
          </w:tcPr>
          <w:p w:rsidR="006960EF" w:rsidRPr="00880022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60EF">
              <w:rPr>
                <w:rFonts w:ascii="Arial" w:hAnsi="Arial" w:cs="Arial"/>
                <w:sz w:val="20"/>
                <w:szCs w:val="20"/>
              </w:rPr>
              <w:t>0,000195</w:t>
            </w:r>
          </w:p>
        </w:tc>
        <w:tc>
          <w:tcPr>
            <w:tcW w:w="1188" w:type="pct"/>
          </w:tcPr>
          <w:p w:rsidR="006960EF" w:rsidRPr="00880022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60EF">
              <w:rPr>
                <w:rFonts w:ascii="Arial" w:hAnsi="Arial" w:cs="Arial"/>
                <w:sz w:val="20"/>
                <w:szCs w:val="20"/>
              </w:rPr>
              <w:t>0,00089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7C704A" w:rsidRDefault="007C704A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Zestawienie emisji z wszystkich emitorów</w:t>
      </w:r>
    </w:p>
    <w:tbl>
      <w:tblPr>
        <w:tblW w:w="4985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713"/>
        <w:gridCol w:w="1140"/>
        <w:gridCol w:w="857"/>
        <w:gridCol w:w="1078"/>
        <w:gridCol w:w="1078"/>
        <w:gridCol w:w="1080"/>
        <w:gridCol w:w="1234"/>
        <w:gridCol w:w="1234"/>
        <w:gridCol w:w="1110"/>
        <w:gridCol w:w="1110"/>
      </w:tblGrid>
      <w:tr w:rsidR="00AB34D5" w:rsidTr="00AB34D5">
        <w:trPr>
          <w:jc w:val="center"/>
        </w:trPr>
        <w:tc>
          <w:tcPr>
            <w:tcW w:w="335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Symbol</w:t>
            </w:r>
          </w:p>
        </w:tc>
        <w:tc>
          <w:tcPr>
            <w:tcW w:w="536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Nazwa emitora</w:t>
            </w:r>
          </w:p>
        </w:tc>
        <w:tc>
          <w:tcPr>
            <w:tcW w:w="403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Długość drogi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km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CO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NOx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0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Pył ogółem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Węglowodory alifatyczne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Węglowodory aromatyczne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Benzen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GWP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MgCO</w:t>
            </w:r>
            <w:r>
              <w:rPr>
                <w:rFonts w:ascii="Arial" w:hAnsi="Arial" w:cs="Arial"/>
                <w:color w:val="000000"/>
                <w:position w:val="-2"/>
                <w:sz w:val="10"/>
                <w:szCs w:val="10"/>
                <w:lang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e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335" w:type="pct"/>
            <w:vAlign w:val="center"/>
          </w:tcPr>
          <w:p w:rsidR="00AB34D5" w:rsidRPr="00880022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E-</w:t>
            </w:r>
            <w:r w:rsidR="007C704A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36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Odcinek nr </w:t>
            </w:r>
            <w:r w:rsidR="007C704A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 – Obwodnica (DK15) – </w:t>
            </w:r>
          </w:p>
          <w:p w:rsidR="00AB34D5" w:rsidRPr="007C704A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od DP1722C</w:t>
            </w:r>
            <w:r w:rsidR="007C704A">
              <w:rPr>
                <w:rFonts w:ascii="Arial" w:hAnsi="Arial" w:cs="Arial"/>
                <w:color w:val="000000"/>
                <w:sz w:val="16"/>
                <w:szCs w:val="16"/>
              </w:rPr>
              <w:t xml:space="preserve"> do DW554</w:t>
            </w:r>
          </w:p>
        </w:tc>
        <w:tc>
          <w:tcPr>
            <w:tcW w:w="403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0,4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 w:rsidR="00880022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  <w:r w:rsidR="006960EF">
              <w:rPr>
                <w:rFonts w:ascii="Arial" w:hAnsi="Arial" w:cs="Arial"/>
                <w:color w:val="000000"/>
                <w:sz w:val="16"/>
                <w:szCs w:val="16"/>
              </w:rPr>
              <w:t>47</w:t>
            </w:r>
          </w:p>
        </w:tc>
        <w:tc>
          <w:tcPr>
            <w:tcW w:w="507" w:type="pct"/>
            <w:vAlign w:val="center"/>
          </w:tcPr>
          <w:p w:rsidR="00AB34D5" w:rsidRPr="00880022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 w:rsidR="006960EF">
              <w:rPr>
                <w:rFonts w:ascii="Arial" w:hAnsi="Arial" w:cs="Arial"/>
                <w:color w:val="000000"/>
                <w:sz w:val="16"/>
                <w:szCs w:val="16"/>
              </w:rPr>
              <w:t>576</w:t>
            </w:r>
          </w:p>
        </w:tc>
        <w:tc>
          <w:tcPr>
            <w:tcW w:w="508" w:type="pct"/>
            <w:vAlign w:val="center"/>
          </w:tcPr>
          <w:p w:rsidR="00AB34D5" w:rsidRPr="00880022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 w:rsidR="006960EF">
              <w:rPr>
                <w:rFonts w:ascii="Arial" w:hAnsi="Arial" w:cs="Arial"/>
                <w:color w:val="000000"/>
                <w:sz w:val="16"/>
                <w:szCs w:val="16"/>
              </w:rPr>
              <w:t>797</w:t>
            </w:r>
          </w:p>
        </w:tc>
        <w:tc>
          <w:tcPr>
            <w:tcW w:w="580" w:type="pct"/>
            <w:vAlign w:val="center"/>
          </w:tcPr>
          <w:p w:rsidR="00AB34D5" w:rsidRPr="007C704A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 w:rsidR="006960EF">
              <w:rPr>
                <w:rFonts w:ascii="Arial" w:hAnsi="Arial" w:cs="Arial"/>
                <w:color w:val="000000"/>
                <w:sz w:val="16"/>
                <w:szCs w:val="16"/>
              </w:rPr>
              <w:t>497</w:t>
            </w:r>
          </w:p>
        </w:tc>
        <w:tc>
          <w:tcPr>
            <w:tcW w:w="580" w:type="pct"/>
            <w:vAlign w:val="center"/>
          </w:tcPr>
          <w:p w:rsidR="00AB34D5" w:rsidRPr="007C704A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0,01</w:t>
            </w:r>
            <w:r w:rsidR="007C704A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  <w:r w:rsidR="006960EF"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522" w:type="pct"/>
            <w:vAlign w:val="center"/>
          </w:tcPr>
          <w:p w:rsidR="00AB34D5" w:rsidRPr="007C704A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0,00</w:t>
            </w:r>
            <w:r w:rsidR="007C704A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  <w:r w:rsidR="006960EF"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  <w:tc>
          <w:tcPr>
            <w:tcW w:w="522" w:type="pct"/>
            <w:vAlign w:val="center"/>
          </w:tcPr>
          <w:p w:rsidR="00AB34D5" w:rsidRPr="00880022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3</w:t>
            </w:r>
            <w:r w:rsidR="006960EF"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</w:tr>
      <w:tr w:rsidR="006960EF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1274" w:type="pct"/>
            <w:gridSpan w:val="3"/>
            <w:vAlign w:val="center"/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</w:p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Suma</w:t>
            </w:r>
          </w:p>
        </w:tc>
        <w:tc>
          <w:tcPr>
            <w:tcW w:w="507" w:type="pct"/>
            <w:vAlign w:val="center"/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647</w:t>
            </w:r>
          </w:p>
        </w:tc>
        <w:tc>
          <w:tcPr>
            <w:tcW w:w="507" w:type="pct"/>
            <w:vAlign w:val="center"/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576</w:t>
            </w:r>
          </w:p>
        </w:tc>
        <w:tc>
          <w:tcPr>
            <w:tcW w:w="508" w:type="pct"/>
            <w:vAlign w:val="center"/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797</w:t>
            </w:r>
          </w:p>
        </w:tc>
        <w:tc>
          <w:tcPr>
            <w:tcW w:w="580" w:type="pct"/>
            <w:vAlign w:val="center"/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497</w:t>
            </w:r>
          </w:p>
        </w:tc>
        <w:tc>
          <w:tcPr>
            <w:tcW w:w="580" w:type="pct"/>
            <w:vAlign w:val="center"/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632</w:t>
            </w:r>
          </w:p>
        </w:tc>
        <w:tc>
          <w:tcPr>
            <w:tcW w:w="522" w:type="pct"/>
            <w:vAlign w:val="center"/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1084</w:t>
            </w:r>
          </w:p>
        </w:tc>
        <w:tc>
          <w:tcPr>
            <w:tcW w:w="522" w:type="pct"/>
            <w:vAlign w:val="center"/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7C704A" w:rsidRDefault="007C704A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 xml:space="preserve">Parametry emitorów i wielkość emisji </w:t>
      </w:r>
    </w:p>
    <w:tbl>
      <w:tblPr>
        <w:tblW w:w="10553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1134"/>
        <w:gridCol w:w="851"/>
        <w:gridCol w:w="709"/>
        <w:gridCol w:w="708"/>
        <w:gridCol w:w="567"/>
        <w:gridCol w:w="496"/>
        <w:gridCol w:w="497"/>
        <w:gridCol w:w="1701"/>
        <w:gridCol w:w="1107"/>
        <w:gridCol w:w="1108"/>
        <w:gridCol w:w="1108"/>
      </w:tblGrid>
      <w:tr w:rsidR="00AB34D5" w:rsidTr="00AB34D5">
        <w:trPr>
          <w:tblHeader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Nazwa 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emitora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Przekrój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Prędkość gazów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Temp. gazów</w:t>
            </w:r>
          </w:p>
        </w:tc>
        <w:tc>
          <w:tcPr>
            <w:tcW w:w="496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Xe</w:t>
            </w:r>
          </w:p>
        </w:tc>
        <w:tc>
          <w:tcPr>
            <w:tcW w:w="49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Ye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maks.</w:t>
            </w:r>
          </w:p>
        </w:tc>
        <w:tc>
          <w:tcPr>
            <w:tcW w:w="110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roczna</w:t>
            </w:r>
          </w:p>
        </w:tc>
        <w:tc>
          <w:tcPr>
            <w:tcW w:w="1108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średnioroczna</w:t>
            </w:r>
          </w:p>
        </w:tc>
      </w:tr>
      <w:tr w:rsidR="00AB34D5" w:rsidTr="00AB34D5">
        <w:trPr>
          <w:tblHeader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m/s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Mg/rok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</w:tr>
      <w:tr w:rsidR="006960EF" w:rsidTr="00AB34D5"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nil"/>
              <w:right w:val="single" w:sz="2" w:space="0" w:color="auto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nr 3 – Obwodnica (DK15) –</w:t>
            </w:r>
          </w:p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od DP1722C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do DW554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  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dł.400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0,1598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0,647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0,0739</w:t>
            </w:r>
          </w:p>
        </w:tc>
      </w:tr>
      <w:tr w:rsidR="006960EF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6960EF" w:rsidRDefault="006960EF" w:rsidP="006960EF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0,1422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0,576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0,0658</w:t>
            </w:r>
          </w:p>
        </w:tc>
      </w:tr>
      <w:tr w:rsidR="006960EF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6960EF" w:rsidRDefault="006960EF" w:rsidP="006960EF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0,01969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0,0797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0,0091</w:t>
            </w:r>
          </w:p>
        </w:tc>
      </w:tr>
      <w:tr w:rsidR="006960EF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6960EF" w:rsidRDefault="006960EF" w:rsidP="006960EF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0,00786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0,0318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0,00363</w:t>
            </w:r>
          </w:p>
        </w:tc>
      </w:tr>
      <w:tr w:rsidR="006960EF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6960EF" w:rsidRDefault="006960EF" w:rsidP="006960EF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0,01969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0,0797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0,0091</w:t>
            </w:r>
          </w:p>
        </w:tc>
      </w:tr>
      <w:tr w:rsidR="006960EF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6960EF" w:rsidRDefault="006960EF" w:rsidP="006960EF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w. alifatyczne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0,01228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0,0497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0,00567</w:t>
            </w:r>
          </w:p>
        </w:tc>
      </w:tr>
      <w:tr w:rsidR="006960EF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6960EF" w:rsidRDefault="006960EF" w:rsidP="006960EF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w. aromatyczne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0,00403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0,01632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0,001863</w:t>
            </w:r>
          </w:p>
        </w:tc>
      </w:tr>
      <w:tr w:rsidR="006960EF" w:rsidTr="00AB34D5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2" w:space="0" w:color="auto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single" w:sz="8" w:space="0" w:color="auto"/>
              <w:right w:val="nil"/>
            </w:tcBorders>
          </w:tcPr>
          <w:p w:rsidR="006960EF" w:rsidRDefault="006960EF" w:rsidP="006960EF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960EF" w:rsidRDefault="006960EF" w:rsidP="006960EF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960EF" w:rsidRDefault="006960EF" w:rsidP="006960EF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960EF" w:rsidRDefault="006960EF" w:rsidP="006960EF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960EF" w:rsidRDefault="006960EF" w:rsidP="006960EF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960EF" w:rsidRDefault="006960EF" w:rsidP="006960EF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0,0002675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0,001084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0,0001237</w:t>
            </w: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Legenda: P -powierzchniowy, L -liniowy, Z -zadaszony B -wylot boczny</w:t>
      </w: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lastRenderedPageBreak/>
        <w:t>Wielkość emisji w okresach</w:t>
      </w:r>
    </w:p>
    <w:tbl>
      <w:tblPr>
        <w:tblW w:w="9363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60"/>
        <w:gridCol w:w="2175"/>
        <w:gridCol w:w="660"/>
        <w:gridCol w:w="2324"/>
        <w:gridCol w:w="1181"/>
        <w:gridCol w:w="1181"/>
        <w:gridCol w:w="1182"/>
      </w:tblGrid>
      <w:tr w:rsidR="00AB34D5" w:rsidTr="00AB34D5">
        <w:trPr>
          <w:tblHeader/>
        </w:trPr>
        <w:tc>
          <w:tcPr>
            <w:tcW w:w="66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7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emitora</w:t>
            </w:r>
          </w:p>
        </w:tc>
        <w:tc>
          <w:tcPr>
            <w:tcW w:w="660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Numer okresu</w:t>
            </w:r>
          </w:p>
        </w:tc>
        <w:tc>
          <w:tcPr>
            <w:tcW w:w="2324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1181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maks.</w:t>
            </w:r>
          </w:p>
        </w:tc>
        <w:tc>
          <w:tcPr>
            <w:tcW w:w="1181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łączna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 okresie</w:t>
            </w:r>
          </w:p>
        </w:tc>
        <w:tc>
          <w:tcPr>
            <w:tcW w:w="1182" w:type="dxa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średnia</w:t>
            </w:r>
          </w:p>
        </w:tc>
      </w:tr>
      <w:tr w:rsidR="00AB34D5" w:rsidTr="00AB34D5">
        <w:trPr>
          <w:tblHeader/>
        </w:trPr>
        <w:tc>
          <w:tcPr>
            <w:tcW w:w="660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</w:tr>
      <w:tr w:rsidR="006960EF" w:rsidTr="00AB34D5">
        <w:tc>
          <w:tcPr>
            <w:tcW w:w="66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E-3</w:t>
            </w:r>
          </w:p>
        </w:tc>
        <w:tc>
          <w:tcPr>
            <w:tcW w:w="21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Odcinek nr 3 – </w:t>
            </w:r>
          </w:p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Obwodnica (DK15) –</w:t>
            </w:r>
          </w:p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od DP1722C</w:t>
            </w:r>
          </w:p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 DW554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0,1598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0,1166 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0,1597 </w:t>
            </w:r>
          </w:p>
        </w:tc>
      </w:tr>
      <w:tr w:rsidR="006960EF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0,1422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0,1038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0,1422 </w:t>
            </w:r>
          </w:p>
        </w:tc>
      </w:tr>
      <w:tr w:rsidR="006960EF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0,01969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0,01436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0,01967 </w:t>
            </w:r>
          </w:p>
        </w:tc>
      </w:tr>
      <w:tr w:rsidR="006960EF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0,00786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0,00573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0,00785 </w:t>
            </w:r>
          </w:p>
        </w:tc>
      </w:tr>
      <w:tr w:rsidR="006960EF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0,01969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0,01436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0,01967 </w:t>
            </w:r>
          </w:p>
        </w:tc>
      </w:tr>
      <w:tr w:rsidR="006960EF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0,01228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0,00896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0,01227 </w:t>
            </w:r>
          </w:p>
        </w:tc>
      </w:tr>
      <w:tr w:rsidR="006960EF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0,00403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0,002941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0,00403 </w:t>
            </w:r>
          </w:p>
        </w:tc>
      </w:tr>
      <w:tr w:rsidR="006960EF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0,0002675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0,0001953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0,0002676 </w:t>
            </w:r>
          </w:p>
        </w:tc>
      </w:tr>
      <w:tr w:rsidR="006960EF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0,0661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0,53 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0,0661 </w:t>
            </w:r>
          </w:p>
        </w:tc>
      </w:tr>
      <w:tr w:rsidR="006960EF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0,0588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0,472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0,0588 </w:t>
            </w:r>
          </w:p>
        </w:tc>
      </w:tr>
      <w:tr w:rsidR="006960EF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0,00814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0,0653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0,00814 </w:t>
            </w:r>
          </w:p>
        </w:tc>
      </w:tr>
      <w:tr w:rsidR="006960EF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0,00325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0,02607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0,00325 </w:t>
            </w:r>
          </w:p>
        </w:tc>
      </w:tr>
      <w:tr w:rsidR="006960EF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0,00814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0,0653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0,00814 </w:t>
            </w:r>
          </w:p>
        </w:tc>
      </w:tr>
      <w:tr w:rsidR="006960EF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0,00507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0,0407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0,00507 </w:t>
            </w:r>
          </w:p>
        </w:tc>
      </w:tr>
      <w:tr w:rsidR="006960EF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0,001667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0,01338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0,001666 </w:t>
            </w:r>
          </w:p>
        </w:tc>
      </w:tr>
      <w:tr w:rsidR="006960EF" w:rsidTr="00AB34D5">
        <w:tc>
          <w:tcPr>
            <w:tcW w:w="66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0,0001107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0,000889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0,0001107 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Współrzędne emitorów liniowych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E-</w:t>
      </w:r>
      <w:r w:rsidR="007C704A">
        <w:rPr>
          <w:rFonts w:ascii="Arial" w:hAnsi="Arial" w:cs="Arial"/>
          <w:color w:val="000000"/>
          <w:sz w:val="18"/>
          <w:szCs w:val="18"/>
        </w:rPr>
        <w:t>3</w:t>
      </w:r>
      <w:r>
        <w:rPr>
          <w:rFonts w:ascii="Arial" w:hAnsi="Arial" w:cs="Arial"/>
          <w:color w:val="000000"/>
          <w:sz w:val="18"/>
          <w:szCs w:val="18"/>
        </w:rPr>
        <w:t xml:space="preserve"> Odcinek nr </w:t>
      </w:r>
      <w:r w:rsidR="007C704A">
        <w:rPr>
          <w:rFonts w:ascii="Arial" w:hAnsi="Arial" w:cs="Arial"/>
          <w:color w:val="000000"/>
          <w:sz w:val="18"/>
          <w:szCs w:val="18"/>
        </w:rPr>
        <w:t>3</w:t>
      </w:r>
      <w:r>
        <w:rPr>
          <w:rFonts w:ascii="Arial" w:hAnsi="Arial" w:cs="Arial"/>
          <w:color w:val="000000"/>
          <w:sz w:val="18"/>
          <w:szCs w:val="18"/>
        </w:rPr>
        <w:t xml:space="preserve"> – Obwodnica (DK15) – od </w:t>
      </w:r>
      <w:r w:rsidR="00880022">
        <w:rPr>
          <w:rFonts w:ascii="Arial" w:hAnsi="Arial" w:cs="Arial"/>
          <w:color w:val="000000"/>
          <w:sz w:val="18"/>
          <w:szCs w:val="18"/>
        </w:rPr>
        <w:t>DP1722C</w:t>
      </w:r>
      <w:r w:rsidR="007C704A">
        <w:rPr>
          <w:rFonts w:ascii="Arial" w:hAnsi="Arial" w:cs="Arial"/>
          <w:color w:val="000000"/>
          <w:sz w:val="18"/>
          <w:szCs w:val="18"/>
        </w:rPr>
        <w:t xml:space="preserve"> do DW554</w:t>
      </w:r>
      <w:r>
        <w:rPr>
          <w:rFonts w:ascii="Arial" w:hAnsi="Arial" w:cs="Arial"/>
          <w:color w:val="000000"/>
          <w:sz w:val="18"/>
          <w:szCs w:val="18"/>
        </w:rPr>
        <w:t xml:space="preserve">    metodyka modelowania: CALINE3</w:t>
      </w: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AB34D5" w:rsidTr="00AB34D5">
        <w:tc>
          <w:tcPr>
            <w:tcW w:w="7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AB34D5" w:rsidTr="00AB34D5">
        <w:tc>
          <w:tcPr>
            <w:tcW w:w="705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7C704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  <w:r w:rsidR="006960EF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7C704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 w:rsidR="006960EF"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400 m.  wysokość mieszania  = 1000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Dane meteorologiczne</w:t>
      </w: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Róża wiatrów  ze stacji meteorologicznej: Toruń, wysokość anemometru  14   m.      </w:t>
      </w:r>
    </w:p>
    <w:tbl>
      <w:tblPr>
        <w:tblW w:w="6861" w:type="dxa"/>
        <w:tblInd w:w="-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268"/>
        <w:gridCol w:w="1531"/>
        <w:gridCol w:w="1531"/>
        <w:gridCol w:w="1531"/>
      </w:tblGrid>
      <w:tr w:rsidR="00AB34D5" w:rsidTr="00AB34D5">
        <w:tc>
          <w:tcPr>
            <w:tcW w:w="2268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roczny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grzewczy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letni</w:t>
            </w:r>
          </w:p>
        </w:tc>
      </w:tr>
      <w:tr w:rsidR="00AB34D5" w:rsidTr="00AB34D5">
        <w:tc>
          <w:tcPr>
            <w:tcW w:w="2268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Temperatura [K]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280,7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274,5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286,8</w:t>
            </w: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terenu: 0,4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Sieć obliczeniowa: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X od 200 do 200 m, skok 1 m, Y od 0 do 100 m,  skok 1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Okresy obliczeniowe</w:t>
      </w:r>
    </w:p>
    <w:tbl>
      <w:tblPr>
        <w:tblW w:w="615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50"/>
        <w:gridCol w:w="1800"/>
        <w:gridCol w:w="1800"/>
        <w:gridCol w:w="1800"/>
      </w:tblGrid>
      <w:tr w:rsidR="00AB34D5" w:rsidTr="00AB34D5">
        <w:trPr>
          <w:tblHeader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Nr okresu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Róża wiatrów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Ułamek udziału okresu w roku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Czas trwania,   godzin</w:t>
            </w:r>
          </w:p>
        </w:tc>
      </w:tr>
      <w:tr w:rsidR="00AB34D5" w:rsidTr="00AB34D5">
        <w:tc>
          <w:tcPr>
            <w:tcW w:w="75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0,083333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730</w:t>
            </w:r>
          </w:p>
        </w:tc>
      </w:tr>
      <w:tr w:rsidR="00AB34D5" w:rsidTr="00AB34D5">
        <w:tc>
          <w:tcPr>
            <w:tcW w:w="75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0,916667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8030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3C5837" w:rsidRPr="003C5837" w:rsidRDefault="003C5837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C5837"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 sieci receptorów</w:t>
      </w:r>
    </w:p>
    <w:tbl>
      <w:tblPr>
        <w:tblW w:w="5000" w:type="pct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52"/>
        <w:gridCol w:w="921"/>
        <w:gridCol w:w="921"/>
        <w:gridCol w:w="646"/>
        <w:gridCol w:w="921"/>
        <w:gridCol w:w="921"/>
        <w:gridCol w:w="921"/>
        <w:gridCol w:w="921"/>
        <w:gridCol w:w="646"/>
        <w:gridCol w:w="921"/>
        <w:gridCol w:w="921"/>
      </w:tblGrid>
      <w:tr w:rsidR="003C5837" w:rsidTr="003C5837">
        <w:tc>
          <w:tcPr>
            <w:tcW w:w="19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4325" w:type="dxa"/>
            <w:gridSpan w:val="5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Maksym. częstość przekroczeń D1, %</w:t>
            </w:r>
          </w:p>
        </w:tc>
        <w:tc>
          <w:tcPr>
            <w:tcW w:w="4325" w:type="dxa"/>
            <w:gridSpan w:val="5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Maksymalne stężenie średnioroczne,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3C5837" w:rsidTr="003C5837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Y, m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Obliczona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Y, m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 - R</w:t>
            </w:r>
          </w:p>
        </w:tc>
      </w:tr>
      <w:tr w:rsidR="006960EF" w:rsidTr="006960EF">
        <w:tc>
          <w:tcPr>
            <w:tcW w:w="195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9,205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6960EF" w:rsidTr="006960EF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8,195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6960EF" w:rsidRDefault="006960EF" w:rsidP="000E641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0E6411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6960EF" w:rsidTr="006960EF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1,134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6960EF" w:rsidRDefault="006960EF" w:rsidP="000E641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0E6411"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</w:tr>
      <w:tr w:rsidR="006960EF" w:rsidTr="006960EF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zawieszony PM 2,5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0,452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6960EF" w:rsidRDefault="006960EF" w:rsidP="000E641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0E6411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6960EF" w:rsidTr="006960EF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0,707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900</w:t>
            </w:r>
          </w:p>
        </w:tc>
      </w:tr>
      <w:tr w:rsidR="006960EF" w:rsidTr="006960EF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0,232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38,7</w:t>
            </w:r>
          </w:p>
        </w:tc>
      </w:tr>
      <w:tr w:rsidR="006960EF" w:rsidTr="006960EF">
        <w:tc>
          <w:tcPr>
            <w:tcW w:w="195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0,0154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960EF" w:rsidRDefault="006960EF" w:rsidP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4</w:t>
            </w:r>
          </w:p>
        </w:tc>
      </w:tr>
    </w:tbl>
    <w:p w:rsidR="00020631" w:rsidRDefault="00020631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C5837" w:rsidRPr="003C5837" w:rsidRDefault="003C5837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C5837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Zestawienie maksymalnych wartości stężeń w sieci receptorów</w:t>
      </w:r>
    </w:p>
    <w:tbl>
      <w:tblPr>
        <w:tblW w:w="960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00"/>
        <w:gridCol w:w="1200"/>
        <w:gridCol w:w="1200"/>
        <w:gridCol w:w="1200"/>
        <w:gridCol w:w="1200"/>
        <w:gridCol w:w="1200"/>
        <w:gridCol w:w="1200"/>
      </w:tblGrid>
      <w:tr w:rsidR="003C5837" w:rsidTr="003C5837">
        <w:tc>
          <w:tcPr>
            <w:tcW w:w="24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Najwyższe stężenie maksymalne,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Maksymalna częstość przekroczeń D1, %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Maksymalne stężenie średnioroczne,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3C5837" w:rsidTr="003C5837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Dopuszczalne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Dopuszczalna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 - R</w:t>
            </w:r>
          </w:p>
        </w:tc>
      </w:tr>
      <w:tr w:rsidR="000E6411" w:rsidTr="006960EF">
        <w:tc>
          <w:tcPr>
            <w:tcW w:w="240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0E6411" w:rsidRDefault="000E6411" w:rsidP="006960E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0E6411" w:rsidRDefault="000E6411" w:rsidP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110,4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0E6411" w:rsidRDefault="000E6411" w:rsidP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0E6411" w:rsidRDefault="000E6411" w:rsidP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0E6411" w:rsidRDefault="000E6411" w:rsidP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0E6411" w:rsidRDefault="000E6411" w:rsidP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9,205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0E6411" w:rsidRDefault="000E6411" w:rsidP="00D21F6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0E6411" w:rsidTr="006960EF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0E6411" w:rsidRDefault="000E6411" w:rsidP="006960E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E6411" w:rsidRDefault="000E6411" w:rsidP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98,25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E6411" w:rsidRDefault="000E6411" w:rsidP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E6411" w:rsidRDefault="000E6411" w:rsidP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E6411" w:rsidRDefault="000E6411" w:rsidP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E6411" w:rsidRDefault="000E6411" w:rsidP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8,195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0E6411" w:rsidRDefault="000E6411" w:rsidP="00D21F6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30</w:t>
            </w:r>
          </w:p>
        </w:tc>
      </w:tr>
      <w:tr w:rsidR="000E6411" w:rsidTr="006960EF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0E6411" w:rsidRDefault="000E6411" w:rsidP="006960E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E6411" w:rsidRDefault="000E6411" w:rsidP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13,61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E6411" w:rsidRDefault="000E6411" w:rsidP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E6411" w:rsidRDefault="000E6411" w:rsidP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E6411" w:rsidRDefault="000E6411" w:rsidP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E6411" w:rsidRDefault="000E6411" w:rsidP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1,134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0E6411" w:rsidRDefault="000E6411" w:rsidP="00D21F6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22</w:t>
            </w:r>
          </w:p>
        </w:tc>
      </w:tr>
      <w:tr w:rsidR="000E6411" w:rsidTr="006960EF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0E6411" w:rsidRDefault="000E6411" w:rsidP="006960E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zawieszony PM 2,5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E6411" w:rsidRDefault="000E6411" w:rsidP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5,43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E6411" w:rsidRDefault="000E6411" w:rsidP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brak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E6411" w:rsidRDefault="000E6411" w:rsidP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E6411" w:rsidRDefault="000E6411" w:rsidP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E6411" w:rsidRDefault="000E6411" w:rsidP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0,452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0E6411" w:rsidRDefault="000E6411" w:rsidP="00D21F6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</w:t>
            </w:r>
          </w:p>
        </w:tc>
      </w:tr>
      <w:tr w:rsidR="000E6411" w:rsidTr="006960EF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0E6411" w:rsidRDefault="000E6411" w:rsidP="006960E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E6411" w:rsidRDefault="000E6411" w:rsidP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E6411" w:rsidRDefault="000E6411" w:rsidP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E6411" w:rsidRDefault="000E6411" w:rsidP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E6411" w:rsidRDefault="000E6411" w:rsidP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E6411" w:rsidRDefault="000E6411" w:rsidP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0,707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0E6411" w:rsidRDefault="000E6411" w:rsidP="00D21F6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900</w:t>
            </w:r>
          </w:p>
        </w:tc>
      </w:tr>
      <w:tr w:rsidR="000E6411" w:rsidTr="006960EF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0E6411" w:rsidRDefault="000E6411" w:rsidP="006960E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E6411" w:rsidRDefault="000E6411" w:rsidP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E6411" w:rsidRDefault="000E6411" w:rsidP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E6411" w:rsidRDefault="000E6411" w:rsidP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E6411" w:rsidRDefault="000E6411" w:rsidP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E6411" w:rsidRDefault="000E6411" w:rsidP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0,232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0E6411" w:rsidRDefault="000E6411" w:rsidP="00D21F6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38,7</w:t>
            </w:r>
          </w:p>
        </w:tc>
      </w:tr>
      <w:tr w:rsidR="000E6411" w:rsidTr="006960EF">
        <w:tc>
          <w:tcPr>
            <w:tcW w:w="24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0E6411" w:rsidRDefault="000E6411" w:rsidP="006960E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0E6411" w:rsidRDefault="000E6411" w:rsidP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0E6411" w:rsidRDefault="000E6411" w:rsidP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0E6411" w:rsidRDefault="000E6411" w:rsidP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0E6411" w:rsidRDefault="000E6411" w:rsidP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0E6411" w:rsidRDefault="000E6411" w:rsidP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0,0154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E6411" w:rsidRDefault="000E6411" w:rsidP="00D21F6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4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6960EF" w:rsidRDefault="006960EF" w:rsidP="006960EF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tlenku węgla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6960EF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6960EF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6960EF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110,4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6960EF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9,205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6960EF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6960EF" w:rsidRDefault="006960EF" w:rsidP="006960EF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6960EF" w:rsidRDefault="006960EF" w:rsidP="006960EF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tlenku węgla występuje w punkcie o współrzędnych X = 200 Y = 50 m  i wynosi 110,4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6960EF" w:rsidRDefault="006960EF" w:rsidP="006960EF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6960EF" w:rsidRDefault="006960EF" w:rsidP="006960EF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6960EF" w:rsidRDefault="006960EF" w:rsidP="006960EF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6960EF" w:rsidRDefault="006960EF" w:rsidP="006960EF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tlenków azotu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6960EF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6960EF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6960EF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98,25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6960EF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8,195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6960EF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6960EF" w:rsidRDefault="006960EF" w:rsidP="006960EF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6960EF" w:rsidRDefault="006960EF" w:rsidP="006960EF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tlenków azotu występuje w punkcie o współrzędnych X = 200 Y = 50 m  i wynosi 98,25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6960EF" w:rsidRDefault="006960EF" w:rsidP="006960EF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6960EF" w:rsidRDefault="006960EF" w:rsidP="006960EF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8,195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-R)= </w:t>
      </w:r>
      <w:r w:rsidR="000E6411">
        <w:rPr>
          <w:rFonts w:ascii="Arial" w:hAnsi="Arial" w:cs="Arial"/>
          <w:color w:val="000000"/>
          <w:sz w:val="20"/>
          <w:szCs w:val="20"/>
        </w:rPr>
        <w:t>30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6960EF" w:rsidRDefault="006960EF" w:rsidP="006960EF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6960EF" w:rsidRDefault="006960EF" w:rsidP="006960EF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6960EF" w:rsidRDefault="006960EF" w:rsidP="006960EF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pyłu PM-10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6960EF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6960EF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6960EF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13,61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6960EF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1,134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6960EF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280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6960EF" w:rsidRDefault="006960EF" w:rsidP="006960EF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6960EF" w:rsidRDefault="006960EF" w:rsidP="006960EF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PM-10 występuje w punkcie o współrzędnych X = 200 Y = 50 m  i wynosi 13,61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6960EF" w:rsidRDefault="006960EF" w:rsidP="006960EF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6960EF" w:rsidRDefault="006960EF" w:rsidP="006960EF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1,134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-R)= </w:t>
      </w:r>
      <w:r w:rsidR="000E6411">
        <w:rPr>
          <w:rFonts w:ascii="Arial" w:hAnsi="Arial" w:cs="Arial"/>
          <w:color w:val="000000"/>
          <w:sz w:val="20"/>
          <w:szCs w:val="20"/>
        </w:rPr>
        <w:t>22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6960EF" w:rsidRDefault="006960EF" w:rsidP="006960EF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6960EF" w:rsidRDefault="006960EF" w:rsidP="006960EF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Zestawienie maksymalnych wartości stężeń pyłu zawieszonego PM 2,5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6960EF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6960EF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6960EF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5,43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6960EF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0,452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6960EF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- nie dotyczy , brak D1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6960EF" w:rsidRDefault="006960EF" w:rsidP="006960EF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6960EF" w:rsidRDefault="006960EF" w:rsidP="006960EF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zawieszonego PM 2,5 występuje w punkcie o współrzędnych X = 200 Y = 50 m  i wynosi 5,43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6960EF" w:rsidRDefault="006960EF" w:rsidP="006960EF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0,452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-R)= </w:t>
      </w:r>
      <w:r w:rsidR="002945F1">
        <w:rPr>
          <w:rFonts w:ascii="Arial" w:hAnsi="Arial" w:cs="Arial"/>
          <w:color w:val="000000"/>
          <w:sz w:val="20"/>
          <w:szCs w:val="20"/>
        </w:rPr>
        <w:t>9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6960EF" w:rsidRDefault="006960EF" w:rsidP="006960EF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6960EF" w:rsidRDefault="006960EF" w:rsidP="006960EF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alifatycznych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6960EF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6960EF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6960EF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6960EF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0,707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6960EF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6960EF" w:rsidRDefault="006960EF" w:rsidP="006960EF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6960EF" w:rsidRDefault="006960EF" w:rsidP="006960EF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węglowodorów alifatycznych występuje w punkcie o współrzędnych X = 200 Y = 50 m  i wynosi 8,5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6960EF" w:rsidRDefault="006960EF" w:rsidP="006960EF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6960EF" w:rsidRDefault="006960EF" w:rsidP="006960EF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0,707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900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6960EF" w:rsidRDefault="006960EF" w:rsidP="006960EF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6960EF" w:rsidRDefault="006960EF" w:rsidP="006960EF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aromatyczne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6960EF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6960EF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6960EF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2,8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6960EF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0,232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6960EF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1000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6960EF" w:rsidRDefault="006960EF" w:rsidP="006960EF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6960EF" w:rsidRDefault="006960EF" w:rsidP="006960EF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węglowodorów aromatyczne występuje w punkcie o współrzędnych X = 200 Y = 50 m  i wynosi 2,8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6960EF" w:rsidRDefault="006960EF" w:rsidP="006960EF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6960EF" w:rsidRDefault="006960EF" w:rsidP="006960EF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0,232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38,7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6960EF" w:rsidRDefault="006960EF" w:rsidP="006960EF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6960EF" w:rsidRDefault="006960EF" w:rsidP="006960EF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benzenu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6960EF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6960EF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6960EF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0,18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6960EF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0,0154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6960EF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60EF" w:rsidRDefault="00696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6960EF" w:rsidRDefault="006960EF" w:rsidP="006960EF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6960EF" w:rsidRDefault="006960EF" w:rsidP="006960EF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benzenu występuje w punkcie o współrzędnych X = 200 Y = 50 m  i wynosi 0,18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6960EF" w:rsidRDefault="006960EF" w:rsidP="006960EF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AB34D5" w:rsidRDefault="006960EF" w:rsidP="0088002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  <w:lang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0,0154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sectPr w:rsidR="00AB34D5" w:rsidSect="005A160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2851" w:rsidRDefault="00D32851" w:rsidP="00AB34D5">
      <w:pPr>
        <w:spacing w:after="0" w:line="240" w:lineRule="auto"/>
      </w:pPr>
      <w:r>
        <w:separator/>
      </w:r>
    </w:p>
  </w:endnote>
  <w:endnote w:type="continuationSeparator" w:id="0">
    <w:p w:rsidR="00D32851" w:rsidRDefault="00D32851" w:rsidP="00AB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6EA" w:rsidRDefault="00B616EA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6EA" w:rsidRDefault="00B616EA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6EA" w:rsidRDefault="00B616EA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2851" w:rsidRDefault="00D32851" w:rsidP="00AB34D5">
      <w:pPr>
        <w:spacing w:after="0" w:line="240" w:lineRule="auto"/>
      </w:pPr>
      <w:r>
        <w:separator/>
      </w:r>
    </w:p>
  </w:footnote>
  <w:footnote w:type="continuationSeparator" w:id="0">
    <w:p w:rsidR="00D32851" w:rsidRDefault="00D32851" w:rsidP="00AB34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6EA" w:rsidRDefault="00B616EA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6EA" w:rsidRDefault="00B616EA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34D5"/>
    <w:rsid w:val="00020631"/>
    <w:rsid w:val="000E6411"/>
    <w:rsid w:val="002945F1"/>
    <w:rsid w:val="003C5837"/>
    <w:rsid w:val="005513C0"/>
    <w:rsid w:val="006960EF"/>
    <w:rsid w:val="007021CB"/>
    <w:rsid w:val="007C704A"/>
    <w:rsid w:val="00880022"/>
    <w:rsid w:val="0089196E"/>
    <w:rsid w:val="00AB34D5"/>
    <w:rsid w:val="00B41AE2"/>
    <w:rsid w:val="00B616EA"/>
    <w:rsid w:val="00D32851"/>
    <w:rsid w:val="00E13AB4"/>
    <w:rsid w:val="00F16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19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B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B34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1358</Words>
  <Characters>8149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Sierzchuła</dc:creator>
  <cp:keywords/>
  <dc:description/>
  <cp:lastModifiedBy>Krzysztof Zajda</cp:lastModifiedBy>
  <cp:revision>6</cp:revision>
  <dcterms:created xsi:type="dcterms:W3CDTF">2022-11-14T12:32:00Z</dcterms:created>
  <dcterms:modified xsi:type="dcterms:W3CDTF">2024-10-06T19:13:00Z</dcterms:modified>
</cp:coreProperties>
</file>